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8AA" w:rsidRDefault="00862E5B">
      <w:pPr>
        <w:tabs>
          <w:tab w:val="left" w:pos="0"/>
        </w:tabs>
        <w:spacing w:line="240" w:lineRule="auto"/>
        <w:ind w:firstLine="709"/>
        <w:jc w:val="center"/>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noProof/>
          <w:sz w:val="28"/>
          <w:szCs w:val="28"/>
          <w:lang w:val="en-US"/>
        </w:rPr>
        <w:drawing>
          <wp:inline distT="0" distB="0" distL="114300" distR="114300">
            <wp:extent cx="409575" cy="6096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409575" cy="609600"/>
                    </a:xfrm>
                    <a:prstGeom prst="rect">
                      <a:avLst/>
                    </a:prstGeom>
                    <a:ln/>
                  </pic:spPr>
                </pic:pic>
              </a:graphicData>
            </a:graphic>
          </wp:inline>
        </w:drawing>
      </w:r>
    </w:p>
    <w:p w:rsidR="003C48AA" w:rsidRDefault="003C48AA">
      <w:pPr>
        <w:tabs>
          <w:tab w:val="left" w:pos="0"/>
        </w:tabs>
        <w:spacing w:line="240" w:lineRule="auto"/>
        <w:ind w:firstLine="709"/>
        <w:jc w:val="center"/>
        <w:rPr>
          <w:rFonts w:ascii="Times New Roman" w:eastAsia="Times New Roman" w:hAnsi="Times New Roman" w:cs="Times New Roman"/>
          <w:color w:val="336600"/>
          <w:sz w:val="28"/>
          <w:szCs w:val="28"/>
        </w:rPr>
      </w:pPr>
    </w:p>
    <w:p w:rsidR="003C48AA" w:rsidRDefault="00862E5B">
      <w:pPr>
        <w:tabs>
          <w:tab w:val="left" w:pos="2548"/>
          <w:tab w:val="left" w:pos="2744"/>
        </w:tabs>
        <w:spacing w:line="240" w:lineRule="auto"/>
        <w:ind w:firstLine="709"/>
        <w:jc w:val="center"/>
        <w:rPr>
          <w:rFonts w:ascii="Times New Roman" w:eastAsia="Times New Roman" w:hAnsi="Times New Roman" w:cs="Times New Roman"/>
          <w:b/>
          <w:smallCaps/>
          <w:color w:val="00B050"/>
          <w:sz w:val="26"/>
          <w:szCs w:val="26"/>
        </w:rPr>
      </w:pPr>
      <w:r>
        <w:rPr>
          <w:rFonts w:ascii="Times New Roman" w:eastAsia="Times New Roman" w:hAnsi="Times New Roman" w:cs="Times New Roman"/>
          <w:b/>
          <w:smallCaps/>
          <w:color w:val="00B050"/>
          <w:sz w:val="24"/>
          <w:szCs w:val="24"/>
        </w:rPr>
        <w:t>МІНІСТЕРСТВО КУЛЬТУРИ ТА ІНФОРМАЦІЙНОЇ ПОЛІТИКИ УКРАЇНИ</w:t>
      </w:r>
    </w:p>
    <w:p w:rsidR="003C48AA" w:rsidRDefault="00862E5B">
      <w:pPr>
        <w:tabs>
          <w:tab w:val="left" w:pos="2548"/>
          <w:tab w:val="left" w:pos="2744"/>
        </w:tabs>
        <w:spacing w:line="240" w:lineRule="auto"/>
        <w:ind w:firstLine="566"/>
        <w:jc w:val="center"/>
        <w:rPr>
          <w:rFonts w:ascii="Times New Roman" w:eastAsia="Times New Roman" w:hAnsi="Times New Roman" w:cs="Times New Roman"/>
          <w:b/>
          <w:smallCaps/>
          <w:color w:val="00B050"/>
          <w:sz w:val="26"/>
          <w:szCs w:val="26"/>
        </w:rPr>
      </w:pPr>
      <w:r>
        <w:rPr>
          <w:rFonts w:ascii="Times New Roman" w:eastAsia="Times New Roman" w:hAnsi="Times New Roman" w:cs="Times New Roman"/>
          <w:b/>
          <w:color w:val="00B050"/>
          <w:sz w:val="26"/>
          <w:szCs w:val="26"/>
        </w:rPr>
        <w:t>Державна установа</w:t>
      </w:r>
    </w:p>
    <w:p w:rsidR="003C48AA" w:rsidRDefault="00862E5B">
      <w:pPr>
        <w:tabs>
          <w:tab w:val="left" w:pos="2548"/>
          <w:tab w:val="left" w:pos="2744"/>
        </w:tabs>
        <w:spacing w:line="240" w:lineRule="auto"/>
        <w:ind w:firstLine="566"/>
        <w:jc w:val="center"/>
        <w:rPr>
          <w:rFonts w:ascii="Times" w:eastAsia="Times" w:hAnsi="Times" w:cs="Times"/>
          <w:b/>
          <w:smallCaps/>
          <w:color w:val="00B050"/>
          <w:sz w:val="26"/>
          <w:szCs w:val="26"/>
        </w:rPr>
      </w:pPr>
      <w:r>
        <w:rPr>
          <w:rFonts w:ascii="Times" w:eastAsia="Times" w:hAnsi="Times" w:cs="Times"/>
          <w:b/>
          <w:smallCaps/>
          <w:color w:val="00B050"/>
          <w:sz w:val="26"/>
          <w:szCs w:val="26"/>
        </w:rPr>
        <w:t xml:space="preserve"> «УКРАЇНСЬКИЙ ІНСТИТУТ КНИГИ»</w:t>
      </w:r>
    </w:p>
    <w:p w:rsidR="003C48AA" w:rsidRDefault="00862E5B">
      <w:pPr>
        <w:tabs>
          <w:tab w:val="left" w:pos="2548"/>
          <w:tab w:val="left" w:pos="2744"/>
        </w:tabs>
        <w:spacing w:line="240" w:lineRule="auto"/>
        <w:ind w:firstLine="566"/>
        <w:jc w:val="center"/>
        <w:rPr>
          <w:rFonts w:ascii="Times New Roman" w:eastAsia="Times New Roman" w:hAnsi="Times New Roman" w:cs="Times New Roman"/>
          <w:b/>
          <w:color w:val="00B050"/>
          <w:sz w:val="26"/>
          <w:szCs w:val="26"/>
        </w:rPr>
      </w:pPr>
      <w:r>
        <w:rPr>
          <w:rFonts w:ascii="Times New Roman" w:eastAsia="Times New Roman" w:hAnsi="Times New Roman" w:cs="Times New Roman"/>
          <w:b/>
          <w:color w:val="00B050"/>
          <w:sz w:val="26"/>
          <w:szCs w:val="26"/>
        </w:rPr>
        <w:t>(УІК)</w:t>
      </w:r>
    </w:p>
    <w:p w:rsidR="003C48AA" w:rsidRDefault="00862E5B">
      <w:pPr>
        <w:tabs>
          <w:tab w:val="left" w:pos="2548"/>
          <w:tab w:val="left" w:pos="2744"/>
        </w:tabs>
        <w:spacing w:line="240" w:lineRule="auto"/>
        <w:ind w:firstLine="566"/>
        <w:jc w:val="center"/>
        <w:rPr>
          <w:rFonts w:ascii="Times New Roman" w:eastAsia="Times New Roman" w:hAnsi="Times New Roman" w:cs="Times New Roman"/>
          <w:color w:val="00B050"/>
          <w:sz w:val="26"/>
          <w:szCs w:val="26"/>
        </w:rPr>
      </w:pPr>
      <w:r>
        <w:rPr>
          <w:rFonts w:ascii="Times New Roman" w:eastAsia="Times New Roman" w:hAnsi="Times New Roman" w:cs="Times New Roman"/>
          <w:color w:val="00B050"/>
          <w:sz w:val="26"/>
          <w:szCs w:val="26"/>
        </w:rPr>
        <w:t>вул. Лаврська, 9, корп. 20, м. Київ, 01015</w:t>
      </w:r>
    </w:p>
    <w:p w:rsidR="003C48AA" w:rsidRDefault="00862E5B">
      <w:pPr>
        <w:spacing w:line="240" w:lineRule="auto"/>
        <w:ind w:firstLine="566"/>
        <w:jc w:val="center"/>
        <w:rPr>
          <w:rFonts w:ascii="Times New Roman" w:eastAsia="Times New Roman" w:hAnsi="Times New Roman" w:cs="Times New Roman"/>
          <w:color w:val="00B050"/>
          <w:sz w:val="26"/>
          <w:szCs w:val="26"/>
        </w:rPr>
      </w:pPr>
      <w:r>
        <w:rPr>
          <w:rFonts w:ascii="Times New Roman" w:eastAsia="Times New Roman" w:hAnsi="Times New Roman" w:cs="Times New Roman"/>
          <w:color w:val="00B050"/>
          <w:sz w:val="26"/>
          <w:szCs w:val="26"/>
        </w:rPr>
        <w:t>Код ЄДРПОУ 41137547   тел. (044)290-20-45</w:t>
      </w:r>
    </w:p>
    <w:p w:rsidR="003C48AA" w:rsidRDefault="00862E5B">
      <w:pPr>
        <w:spacing w:after="120" w:line="240" w:lineRule="auto"/>
        <w:ind w:firstLine="566"/>
        <w:jc w:val="center"/>
        <w:rPr>
          <w:rFonts w:ascii="Times New Roman" w:eastAsia="Times New Roman" w:hAnsi="Times New Roman" w:cs="Times New Roman"/>
          <w:color w:val="00B050"/>
          <w:sz w:val="26"/>
          <w:szCs w:val="26"/>
        </w:rPr>
      </w:pPr>
      <w:r>
        <w:rPr>
          <w:rFonts w:ascii="Times New Roman" w:eastAsia="Times New Roman" w:hAnsi="Times New Roman" w:cs="Times New Roman"/>
          <w:color w:val="00B050"/>
          <w:sz w:val="26"/>
          <w:szCs w:val="26"/>
        </w:rPr>
        <w:t xml:space="preserve">e-mail: </w:t>
      </w:r>
      <w:hyperlink r:id="rId5">
        <w:r>
          <w:rPr>
            <w:rFonts w:ascii="Times New Roman" w:eastAsia="Times New Roman" w:hAnsi="Times New Roman" w:cs="Times New Roman"/>
            <w:color w:val="00B050"/>
            <w:sz w:val="26"/>
            <w:szCs w:val="26"/>
            <w:highlight w:val="white"/>
            <w:u w:val="single"/>
          </w:rPr>
          <w:t>ubi@ubi.org.ua</w:t>
        </w:r>
      </w:hyperlink>
      <w:r>
        <w:rPr>
          <w:rFonts w:ascii="Times New Roman" w:eastAsia="Times New Roman" w:hAnsi="Times New Roman" w:cs="Times New Roman"/>
          <w:color w:val="00B050"/>
          <w:sz w:val="26"/>
          <w:szCs w:val="26"/>
        </w:rPr>
        <w:t xml:space="preserve">       </w:t>
      </w:r>
      <w:r>
        <w:rPr>
          <w:rFonts w:ascii="Times New Roman" w:eastAsia="Times New Roman" w:hAnsi="Times New Roman" w:cs="Times New Roman"/>
          <w:color w:val="00B050"/>
          <w:sz w:val="26"/>
          <w:szCs w:val="26"/>
          <w:u w:val="single"/>
        </w:rPr>
        <w:t>www.book-institute.org.ua</w:t>
      </w:r>
    </w:p>
    <w:p w:rsidR="003C48AA" w:rsidRDefault="003C48AA">
      <w:pPr>
        <w:pBdr>
          <w:top w:val="single" w:sz="36" w:space="1" w:color="00804F"/>
        </w:pBdr>
        <w:tabs>
          <w:tab w:val="left" w:pos="2548"/>
          <w:tab w:val="left" w:pos="2744"/>
        </w:tabs>
        <w:spacing w:line="240" w:lineRule="auto"/>
        <w:ind w:firstLine="566"/>
        <w:rPr>
          <w:rFonts w:ascii="Times New Roman" w:eastAsia="Times New Roman" w:hAnsi="Times New Roman" w:cs="Times New Roman"/>
          <w:color w:val="00804F"/>
          <w:sz w:val="26"/>
          <w:szCs w:val="26"/>
        </w:rPr>
      </w:pPr>
    </w:p>
    <w:p w:rsidR="003C48AA" w:rsidRDefault="00862E5B">
      <w:pPr>
        <w:tabs>
          <w:tab w:val="left" w:pos="2548"/>
          <w:tab w:val="left" w:pos="2744"/>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6"/>
          <w:szCs w:val="26"/>
          <w:u w:val="single"/>
        </w:rPr>
        <w:t>10.06.2022</w:t>
      </w:r>
      <w:r>
        <w:rPr>
          <w:rFonts w:ascii="Times New Roman" w:eastAsia="Times New Roman" w:hAnsi="Times New Roman" w:cs="Times New Roman"/>
          <w:color w:val="00B050"/>
          <w:sz w:val="26"/>
          <w:szCs w:val="26"/>
        </w:rPr>
        <w:t xml:space="preserve"> № </w:t>
      </w:r>
      <w:r>
        <w:rPr>
          <w:rFonts w:ascii="Times New Roman" w:eastAsia="Times New Roman" w:hAnsi="Times New Roman" w:cs="Times New Roman"/>
          <w:sz w:val="26"/>
          <w:szCs w:val="26"/>
          <w:u w:val="single"/>
        </w:rPr>
        <w:t>15-004/185</w:t>
      </w:r>
      <w:r>
        <w:rPr>
          <w:rFonts w:ascii="Times New Roman" w:eastAsia="Times New Roman" w:hAnsi="Times New Roman" w:cs="Times New Roman"/>
          <w:color w:val="00B050"/>
          <w:sz w:val="26"/>
          <w:szCs w:val="26"/>
        </w:rPr>
        <w:t xml:space="preserve">                             на №_____________ від _____________</w:t>
      </w:r>
    </w:p>
    <w:p w:rsidR="003C48AA" w:rsidRDefault="003C48AA">
      <w:pPr>
        <w:ind w:firstLine="566"/>
      </w:pPr>
    </w:p>
    <w:p w:rsidR="003C48AA" w:rsidRDefault="00862E5B">
      <w:pPr>
        <w:ind w:left="4393"/>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3C48AA" w:rsidRDefault="003C48AA">
      <w:pPr>
        <w:jc w:val="center"/>
        <w:rPr>
          <w:rFonts w:ascii="Times New Roman" w:eastAsia="Times New Roman" w:hAnsi="Times New Roman" w:cs="Times New Roman"/>
          <w:sz w:val="28"/>
          <w:szCs w:val="28"/>
        </w:rPr>
      </w:pPr>
    </w:p>
    <w:p w:rsidR="003C48AA" w:rsidRDefault="00862E5B">
      <w:pPr>
        <w:spacing w:before="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Dear colleagues!</w:t>
      </w:r>
    </w:p>
    <w:p w:rsidR="003C48AA" w:rsidRDefault="00862E5B">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government entity “The Ukrainian Book Institute” is kindly asking your organization to assist in the distribution of book catalogs among libraries of your country.</w:t>
      </w:r>
    </w:p>
    <w:p w:rsidR="003C48AA" w:rsidRDefault="00862E5B">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Employees of the Ukrainian Book Institute (UBI) have created two catalogs of Ukrainian books (children’s and adult literature) and the catalog usage guide, as well as made a list of distributors, able to provide those books.</w:t>
      </w:r>
    </w:p>
    <w:p w:rsidR="003C48AA" w:rsidRDefault="00862E5B">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catalogs include the latest</w:t>
      </w:r>
      <w:r>
        <w:rPr>
          <w:rFonts w:ascii="Times New Roman" w:eastAsia="Times New Roman" w:hAnsi="Times New Roman" w:cs="Times New Roman"/>
          <w:sz w:val="28"/>
          <w:szCs w:val="28"/>
        </w:rPr>
        <w:t xml:space="preserve"> and most topical book titles for children and adults, published by Ukrainian publishers. Thus, the catalogs are a very convenient and efficient tool for quick replenishment of libraries abroad.</w:t>
      </w:r>
    </w:p>
    <w:p w:rsidR="003C48AA" w:rsidRDefault="00862E5B">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We believe that by distributing catalogs of Ukrainian books among international library community we can help Ukrainians abroad get access to books in Ukrainian. It has been scientifically proven that reading in one’s native tongue reduces stress for those</w:t>
      </w:r>
      <w:r>
        <w:rPr>
          <w:rFonts w:ascii="Times New Roman" w:eastAsia="Times New Roman" w:hAnsi="Times New Roman" w:cs="Times New Roman"/>
          <w:sz w:val="28"/>
          <w:szCs w:val="28"/>
        </w:rPr>
        <w:t xml:space="preserve"> forced to leave for other countries, which is why we are not only supporting our book publishing industry, but also giving the feeling of home to those, being far away.</w:t>
      </w:r>
    </w:p>
    <w:p w:rsidR="003C48AA" w:rsidRDefault="00862E5B">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Ukrainian publishers were engaged in the creation of the catalogs developed by the UBI</w:t>
      </w:r>
      <w:r>
        <w:rPr>
          <w:rFonts w:ascii="Times New Roman" w:eastAsia="Times New Roman" w:hAnsi="Times New Roman" w:cs="Times New Roman"/>
          <w:sz w:val="28"/>
          <w:szCs w:val="28"/>
        </w:rPr>
        <w:t>.</w:t>
      </w:r>
    </w:p>
    <w:p w:rsidR="003C48AA" w:rsidRDefault="00862E5B">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Please, find catalogs here:</w:t>
      </w:r>
    </w:p>
    <w:p w:rsidR="003C48AA" w:rsidRDefault="00862E5B">
      <w:pPr>
        <w:spacing w:before="240"/>
        <w:jc w:val="both"/>
        <w:rPr>
          <w:rFonts w:ascii="Times New Roman" w:eastAsia="Times New Roman" w:hAnsi="Times New Roman" w:cs="Times New Roman"/>
          <w:sz w:val="28"/>
          <w:szCs w:val="28"/>
        </w:rPr>
      </w:pPr>
      <w:hyperlink r:id="rId6" w:anchor="gid=0">
        <w:r>
          <w:rPr>
            <w:rFonts w:ascii="Times New Roman" w:eastAsia="Times New Roman" w:hAnsi="Times New Roman" w:cs="Times New Roman"/>
            <w:color w:val="1155CC"/>
            <w:sz w:val="28"/>
            <w:szCs w:val="28"/>
            <w:u w:val="single"/>
          </w:rPr>
          <w:t>Catalog of Ukrainian children’s books</w:t>
        </w:r>
      </w:hyperlink>
      <w:r>
        <w:rPr>
          <w:rFonts w:ascii="Times New Roman" w:eastAsia="Times New Roman" w:hAnsi="Times New Roman" w:cs="Times New Roman"/>
          <w:sz w:val="28"/>
          <w:szCs w:val="28"/>
        </w:rPr>
        <w:t xml:space="preserve"> </w:t>
      </w:r>
    </w:p>
    <w:p w:rsidR="003C48AA" w:rsidRDefault="00862E5B">
      <w:pPr>
        <w:spacing w:before="240"/>
        <w:jc w:val="both"/>
        <w:rPr>
          <w:rFonts w:ascii="Times New Roman" w:eastAsia="Times New Roman" w:hAnsi="Times New Roman" w:cs="Times New Roman"/>
          <w:color w:val="1155CC"/>
          <w:sz w:val="28"/>
          <w:szCs w:val="28"/>
          <w:u w:val="single"/>
        </w:rPr>
      </w:pPr>
      <w:hyperlink r:id="rId7" w:anchor="gid=1421796947">
        <w:r>
          <w:rPr>
            <w:rFonts w:ascii="Times New Roman" w:eastAsia="Times New Roman" w:hAnsi="Times New Roman" w:cs="Times New Roman"/>
            <w:color w:val="1155CC"/>
            <w:sz w:val="28"/>
            <w:szCs w:val="28"/>
            <w:u w:val="single"/>
          </w:rPr>
          <w:t>Catalog of Ukrainian adult literature</w:t>
        </w:r>
      </w:hyperlink>
    </w:p>
    <w:p w:rsidR="003C48AA" w:rsidRDefault="00862E5B">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Catalog Usage Guide can be accessed at the following links:</w:t>
      </w:r>
    </w:p>
    <w:p w:rsidR="003C48AA" w:rsidRDefault="00862E5B">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in Ukrainian:</w:t>
      </w:r>
    </w:p>
    <w:p w:rsidR="003C48AA" w:rsidRDefault="00862E5B">
      <w:pPr>
        <w:spacing w:before="240"/>
        <w:jc w:val="both"/>
        <w:rPr>
          <w:rFonts w:ascii="Times New Roman" w:eastAsia="Times New Roman" w:hAnsi="Times New Roman" w:cs="Times New Roman"/>
          <w:color w:val="1155CC"/>
          <w:sz w:val="28"/>
          <w:szCs w:val="28"/>
          <w:u w:val="single"/>
        </w:rPr>
      </w:pPr>
      <w:hyperlink r:id="rId8">
        <w:r>
          <w:rPr>
            <w:rFonts w:ascii="Times New Roman" w:eastAsia="Times New Roman" w:hAnsi="Times New Roman" w:cs="Times New Roman"/>
            <w:color w:val="1155CC"/>
            <w:sz w:val="28"/>
            <w:szCs w:val="28"/>
            <w:u w:val="single"/>
          </w:rPr>
          <w:t>https://drive.google.com/file/d/178TckmnVEGg9rXJ5Q4ylTLYnW3miOz5Y/view?usp=sharing</w:t>
        </w:r>
      </w:hyperlink>
    </w:p>
    <w:p w:rsidR="003C48AA" w:rsidRDefault="00862E5B">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in English:</w:t>
      </w:r>
    </w:p>
    <w:p w:rsidR="003C48AA" w:rsidRDefault="00862E5B">
      <w:pPr>
        <w:spacing w:before="240"/>
        <w:jc w:val="both"/>
        <w:rPr>
          <w:rFonts w:ascii="Times New Roman" w:eastAsia="Times New Roman" w:hAnsi="Times New Roman" w:cs="Times New Roman"/>
          <w:color w:val="1155CC"/>
          <w:sz w:val="28"/>
          <w:szCs w:val="28"/>
          <w:u w:val="single"/>
        </w:rPr>
      </w:pPr>
      <w:hyperlink r:id="rId9">
        <w:r>
          <w:rPr>
            <w:rFonts w:ascii="Times New Roman" w:eastAsia="Times New Roman" w:hAnsi="Times New Roman" w:cs="Times New Roman"/>
            <w:color w:val="1155CC"/>
            <w:sz w:val="28"/>
            <w:szCs w:val="28"/>
            <w:u w:val="single"/>
          </w:rPr>
          <w:t>https://drive.google.com/fi</w:t>
        </w:r>
        <w:r>
          <w:rPr>
            <w:rFonts w:ascii="Times New Roman" w:eastAsia="Times New Roman" w:hAnsi="Times New Roman" w:cs="Times New Roman"/>
            <w:color w:val="1155CC"/>
            <w:sz w:val="28"/>
            <w:szCs w:val="28"/>
            <w:u w:val="single"/>
          </w:rPr>
          <w:t>le/d/1s48HLlDahHvxq4FtjDCxT7sL6LrWF_kN/view?usp=sharing</w:t>
        </w:r>
      </w:hyperlink>
    </w:p>
    <w:p w:rsidR="003C48AA" w:rsidRDefault="00862E5B">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Please, note that the catalogs are being regularly updated, so you should follow the latest publications and check out their availability in the catalog.</w:t>
      </w:r>
    </w:p>
    <w:p w:rsidR="003C48AA" w:rsidRDefault="00862E5B">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Thank you in advance for distributing the UBI’</w:t>
      </w:r>
      <w:r>
        <w:rPr>
          <w:rFonts w:ascii="Times New Roman" w:eastAsia="Times New Roman" w:hAnsi="Times New Roman" w:cs="Times New Roman"/>
          <w:sz w:val="28"/>
          <w:szCs w:val="28"/>
        </w:rPr>
        <w:t>s catalogs and Ukrainian books abroad.</w:t>
      </w:r>
    </w:p>
    <w:p w:rsidR="003C48AA" w:rsidRDefault="00862E5B">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Ukrainian books in each library all over the world!</w:t>
      </w:r>
    </w:p>
    <w:p w:rsidR="003C48AA" w:rsidRDefault="00862E5B">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C48AA" w:rsidRDefault="00862E5B">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Respectfully yours,</w:t>
      </w:r>
    </w:p>
    <w:p w:rsidR="003C48AA" w:rsidRDefault="00862E5B">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UBI team</w:t>
      </w:r>
    </w:p>
    <w:p w:rsidR="003C48AA" w:rsidRDefault="003C48AA">
      <w:pPr>
        <w:jc w:val="both"/>
        <w:rPr>
          <w:rFonts w:ascii="Times New Roman" w:eastAsia="Times New Roman" w:hAnsi="Times New Roman" w:cs="Times New Roman"/>
          <w:sz w:val="28"/>
          <w:szCs w:val="28"/>
        </w:rPr>
      </w:pPr>
    </w:p>
    <w:p w:rsidR="003C48AA" w:rsidRDefault="003C48AA">
      <w:pPr>
        <w:jc w:val="both"/>
      </w:pPr>
    </w:p>
    <w:sectPr w:rsidR="003C48AA">
      <w:pgSz w:w="11909" w:h="16834"/>
      <w:pgMar w:top="1440" w:right="973"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6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8AA"/>
    <w:rsid w:val="003C48AA"/>
    <w:rsid w:val="00862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36148C-AADA-420F-A722-B41F1BAB9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rive.google.com/file/d/178TckmnVEGg9rXJ5Q4ylTLYnW3miOz5Y/view?usp=sharing" TargetMode="External"/><Relationship Id="rId3" Type="http://schemas.openxmlformats.org/officeDocument/2006/relationships/webSettings" Target="webSettings.xml"/><Relationship Id="rId7" Type="http://schemas.openxmlformats.org/officeDocument/2006/relationships/hyperlink" Target="https://docs.google.com/spreadsheets/d/1KF1J6R5AjLSgU1UaMpWExWCj0uRNc20kdNN99Yw3lIc/ed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spreadsheets/d/1Q_J_PdPwXxC6IqU5lFR4m9LLmjBbrMaJCYVLl9z9nLo/edit?pli=1" TargetMode="External"/><Relationship Id="rId11" Type="http://schemas.openxmlformats.org/officeDocument/2006/relationships/theme" Target="theme/theme1.xml"/><Relationship Id="rId5" Type="http://schemas.openxmlformats.org/officeDocument/2006/relationships/hyperlink" Target="mailto:bookinstitute.ua@gmail.com"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s://drive.google.com/file/d/1s48HLlDahHvxq4FtjDCxT7sL6LrWF_kN/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Kovalik</dc:creator>
  <cp:lastModifiedBy>Claudia Kovalik</cp:lastModifiedBy>
  <cp:revision>2</cp:revision>
  <dcterms:created xsi:type="dcterms:W3CDTF">2022-06-14T13:00:00Z</dcterms:created>
  <dcterms:modified xsi:type="dcterms:W3CDTF">2022-06-14T13:00:00Z</dcterms:modified>
</cp:coreProperties>
</file>